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B6F" w:rsidRDefault="008D7B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p w:rsidR="008D7B6F" w:rsidRPr="00DA2A36" w:rsidRDefault="005D4D6E" w:rsidP="005A07EE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DA2A36">
        <w:rPr>
          <w:rFonts w:ascii="Times New Roman" w:hAnsi="Times New Roman"/>
          <w:sz w:val="24"/>
          <w:szCs w:val="24"/>
        </w:rPr>
        <w:t xml:space="preserve">Приложение № </w:t>
      </w:r>
      <w:r w:rsidR="007756A0">
        <w:rPr>
          <w:rFonts w:ascii="Times New Roman" w:hAnsi="Times New Roman"/>
          <w:sz w:val="24"/>
          <w:szCs w:val="24"/>
        </w:rPr>
        <w:t>5</w:t>
      </w:r>
    </w:p>
    <w:p w:rsidR="00D73DE0" w:rsidRPr="00D73DE0" w:rsidRDefault="00D73DE0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D73DE0">
        <w:rPr>
          <w:rFonts w:ascii="Times New Roman" w:hAnsi="Times New Roman"/>
          <w:sz w:val="24"/>
          <w:szCs w:val="24"/>
        </w:rPr>
        <w:t xml:space="preserve">к Порядку планирования бюджетных ассигнований </w:t>
      </w:r>
    </w:p>
    <w:p w:rsidR="00D73DE0" w:rsidRPr="00D73DE0" w:rsidRDefault="00D73DE0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D73DE0">
        <w:rPr>
          <w:rFonts w:ascii="Times New Roman" w:hAnsi="Times New Roman"/>
          <w:sz w:val="24"/>
          <w:szCs w:val="24"/>
        </w:rPr>
        <w:t xml:space="preserve">местного бюджета на очередной финансовый год и </w:t>
      </w:r>
      <w:r>
        <w:rPr>
          <w:rFonts w:ascii="Times New Roman" w:hAnsi="Times New Roman"/>
          <w:sz w:val="24"/>
          <w:szCs w:val="24"/>
        </w:rPr>
        <w:t xml:space="preserve">           </w:t>
      </w:r>
    </w:p>
    <w:p w:rsidR="00D73DE0" w:rsidRPr="00D73DE0" w:rsidRDefault="00CA1F2D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D73DE0" w:rsidRPr="00D73DE0">
        <w:rPr>
          <w:rFonts w:ascii="Times New Roman" w:hAnsi="Times New Roman"/>
          <w:sz w:val="24"/>
          <w:szCs w:val="24"/>
        </w:rPr>
        <w:t>плановый период,</w:t>
      </w:r>
      <w:r w:rsidR="00D73D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73DE0" w:rsidRPr="00D73DE0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="00D73DE0" w:rsidRPr="00D73DE0">
        <w:rPr>
          <w:rFonts w:ascii="Times New Roman" w:hAnsi="Times New Roman"/>
          <w:sz w:val="24"/>
          <w:szCs w:val="24"/>
        </w:rPr>
        <w:t xml:space="preserve"> приказом  </w:t>
      </w:r>
    </w:p>
    <w:p w:rsidR="00D73DE0" w:rsidRDefault="00D73DE0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D73DE0">
        <w:rPr>
          <w:rFonts w:ascii="Times New Roman" w:hAnsi="Times New Roman"/>
          <w:sz w:val="24"/>
          <w:szCs w:val="24"/>
        </w:rPr>
        <w:t xml:space="preserve">финансового управления администрации города </w:t>
      </w:r>
    </w:p>
    <w:p w:rsidR="00D73DE0" w:rsidRPr="00D73DE0" w:rsidRDefault="00D73DE0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D73DE0">
        <w:rPr>
          <w:rFonts w:ascii="Times New Roman" w:hAnsi="Times New Roman"/>
          <w:sz w:val="24"/>
          <w:szCs w:val="24"/>
        </w:rPr>
        <w:t>Комсомольска-на-Амуре</w:t>
      </w:r>
      <w:r w:rsidR="00EB5A51">
        <w:rPr>
          <w:rFonts w:ascii="Times New Roman" w:hAnsi="Times New Roman"/>
          <w:sz w:val="24"/>
          <w:szCs w:val="24"/>
        </w:rPr>
        <w:t xml:space="preserve"> Хабаровского края</w:t>
      </w:r>
    </w:p>
    <w:p w:rsidR="00D73DE0" w:rsidRDefault="00D73DE0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</w:p>
    <w:p w:rsidR="005A07EE" w:rsidRPr="00DA2A36" w:rsidRDefault="00D73DE0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D73DE0">
        <w:rPr>
          <w:rFonts w:ascii="Times New Roman" w:hAnsi="Times New Roman"/>
          <w:sz w:val="24"/>
          <w:szCs w:val="24"/>
        </w:rPr>
        <w:t>от «</w:t>
      </w:r>
      <w:r w:rsidR="000D5526">
        <w:rPr>
          <w:rFonts w:ascii="Times New Roman" w:hAnsi="Times New Roman"/>
          <w:sz w:val="24"/>
          <w:szCs w:val="24"/>
        </w:rPr>
        <w:t>01</w:t>
      </w:r>
      <w:r w:rsidRPr="00D73DE0">
        <w:rPr>
          <w:rFonts w:ascii="Times New Roman" w:hAnsi="Times New Roman"/>
          <w:sz w:val="24"/>
          <w:szCs w:val="24"/>
        </w:rPr>
        <w:t xml:space="preserve">» </w:t>
      </w:r>
      <w:r w:rsidR="000D5526">
        <w:rPr>
          <w:rFonts w:ascii="Times New Roman" w:hAnsi="Times New Roman"/>
          <w:sz w:val="24"/>
          <w:szCs w:val="24"/>
        </w:rPr>
        <w:t>июля</w:t>
      </w:r>
      <w:r w:rsidRPr="00D73DE0">
        <w:rPr>
          <w:rFonts w:ascii="Times New Roman" w:hAnsi="Times New Roman"/>
          <w:sz w:val="24"/>
          <w:szCs w:val="24"/>
        </w:rPr>
        <w:t xml:space="preserve"> 20</w:t>
      </w:r>
      <w:r w:rsidR="00D8182B">
        <w:rPr>
          <w:rFonts w:ascii="Times New Roman" w:hAnsi="Times New Roman"/>
          <w:sz w:val="24"/>
          <w:szCs w:val="24"/>
        </w:rPr>
        <w:t>19</w:t>
      </w:r>
      <w:r w:rsidRPr="00D73DE0">
        <w:rPr>
          <w:rFonts w:ascii="Times New Roman" w:hAnsi="Times New Roman"/>
          <w:sz w:val="24"/>
          <w:szCs w:val="24"/>
        </w:rPr>
        <w:t xml:space="preserve"> г. № </w:t>
      </w:r>
      <w:r w:rsidR="000D5526">
        <w:rPr>
          <w:rFonts w:ascii="Times New Roman" w:hAnsi="Times New Roman"/>
          <w:sz w:val="24"/>
          <w:szCs w:val="24"/>
        </w:rPr>
        <w:t>60</w:t>
      </w:r>
      <w:r w:rsidR="00006A56">
        <w:rPr>
          <w:rFonts w:ascii="Times New Roman" w:hAnsi="Times New Roman"/>
          <w:sz w:val="24"/>
          <w:szCs w:val="24"/>
        </w:rPr>
        <w:t>/1</w:t>
      </w: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65"/>
        <w:gridCol w:w="865"/>
        <w:gridCol w:w="737"/>
        <w:gridCol w:w="731"/>
        <w:gridCol w:w="1783"/>
        <w:gridCol w:w="861"/>
        <w:gridCol w:w="1549"/>
        <w:gridCol w:w="1689"/>
        <w:gridCol w:w="1707"/>
        <w:gridCol w:w="6"/>
      </w:tblGrid>
      <w:tr w:rsidR="005D4D6E" w:rsidTr="00DF6A89">
        <w:trPr>
          <w:gridAfter w:val="1"/>
          <w:wAfter w:w="6" w:type="dxa"/>
          <w:trHeight w:val="968"/>
        </w:trPr>
        <w:tc>
          <w:tcPr>
            <w:tcW w:w="155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Pr="005D4D6E" w:rsidRDefault="005D4D6E" w:rsidP="005D4D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79"/>
              <w:gridCol w:w="7779"/>
            </w:tblGrid>
            <w:tr w:rsidR="005D4D6E" w:rsidTr="00DA2A36"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4D6E" w:rsidRDefault="005D4D6E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6989" w:rsidRDefault="00BB6989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</w:t>
                  </w:r>
                </w:p>
                <w:p w:rsidR="00DA2A36" w:rsidRPr="00DA2A36" w:rsidRDefault="00BB6989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      </w:t>
                  </w:r>
                  <w:r w:rsidR="00DA2A36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Приложение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A2A36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к решению</w:t>
                  </w:r>
                </w:p>
                <w:p w:rsidR="00DA2A36" w:rsidRDefault="00BB6989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Комсомольской-на-Амуре городской Думы</w:t>
                  </w:r>
                </w:p>
                <w:p w:rsidR="00DA2A36" w:rsidRDefault="00DA2A36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D4D6E" w:rsidTr="00DA2A36"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4D6E" w:rsidRDefault="005D4D6E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4D6E" w:rsidRPr="00DA2A36" w:rsidRDefault="00BB6989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 </w:t>
                  </w:r>
                  <w:r w:rsid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о</w:t>
                  </w:r>
                  <w:r w:rsidR="00DA2A36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т________№_________</w:t>
                  </w:r>
                </w:p>
              </w:tc>
            </w:tr>
          </w:tbl>
          <w:p w:rsidR="00BB6989" w:rsidRDefault="00BB6989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BB6989" w:rsidRDefault="00BB6989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BB6989" w:rsidRDefault="00B70A85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</w:t>
            </w:r>
            <w:r w:rsidR="00BB698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местного </w:t>
            </w:r>
            <w:r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бюджета </w:t>
            </w:r>
          </w:p>
          <w:p w:rsidR="005D4D6E" w:rsidRPr="006F4C6D" w:rsidRDefault="00B70A85" w:rsidP="006F4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</w:t>
            </w:r>
            <w:r w:rsidR="005D4D6E"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20__год и</w:t>
            </w:r>
            <w:r w:rsidR="005D4D6E"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F4C6D"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 плановый период 20___ и 20____ годов</w:t>
            </w:r>
            <w:r w:rsidR="005D4D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D4D6E" w:rsidTr="00DF6A89">
        <w:trPr>
          <w:trHeight w:val="342"/>
        </w:trPr>
        <w:tc>
          <w:tcPr>
            <w:tcW w:w="5665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5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1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8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1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9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89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13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CA1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</w:t>
            </w:r>
            <w:r w:rsidR="00CA1F2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</w:tr>
      <w:tr w:rsidR="005D4D6E" w:rsidTr="00DF6A89">
        <w:trPr>
          <w:trHeight w:val="845"/>
        </w:trPr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A07E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52B" w:rsidRDefault="00E6652B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20___год</w:t>
            </w:r>
          </w:p>
          <w:p w:rsidR="005D4D6E" w:rsidRPr="00E6652B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"/>
                <w:szCs w:val="2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52B" w:rsidRDefault="00E6652B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20___год</w:t>
            </w:r>
          </w:p>
          <w:p w:rsidR="005D4D6E" w:rsidRPr="00E6652B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"/>
                <w:szCs w:val="2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52B" w:rsidRDefault="00E6652B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20___год</w:t>
            </w:r>
          </w:p>
          <w:p w:rsidR="005D4D6E" w:rsidRPr="00E6652B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"/>
                <w:szCs w:val="2"/>
              </w:rPr>
            </w:pPr>
          </w:p>
        </w:tc>
      </w:tr>
      <w:tr w:rsidR="005D4D6E" w:rsidTr="00433107">
        <w:trPr>
          <w:trHeight w:val="419"/>
        </w:trPr>
        <w:tc>
          <w:tcPr>
            <w:tcW w:w="566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86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8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  <w:p w:rsidR="005B15FA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5D4D6E" w:rsidTr="00433107">
        <w:trPr>
          <w:trHeight w:val="591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B70A85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ведомства (главного распорядителя бюджетных средств)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5D4D6E" w:rsidRPr="00DF6A89" w:rsidTr="00DF6A89">
        <w:trPr>
          <w:trHeight w:val="497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B70A85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r w:rsidR="00EC727D"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классификации расходов бюджетов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575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Подраздел классификации расходов бюджетов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825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9D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муниципальной программы/ непрограммного направления</w:t>
            </w:r>
            <w:r w:rsidR="009D42D0"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</w:t>
            </w:r>
            <w:r w:rsidR="009D42D0" w:rsidRPr="00DF6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288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9D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подпрограммы муниципальной программы/ непрограммного направления расходов (ведомственная целевая программа в рамках непрограммных расходов)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1553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9D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основного мероприятия подпрограммы муниципальной программы/ мероприятия непрограммного направления деятельности</w:t>
            </w:r>
            <w:r w:rsidR="00D17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5B15FA"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ведомственной целевой программы в рамках непрограммных расходов)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 ХХ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1290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направления расходов на реализацию основного </w:t>
            </w:r>
            <w:proofErr w:type="gramStart"/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подпрограммы государственной программы/направления реализации</w:t>
            </w:r>
            <w:proofErr w:type="gramEnd"/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непрограммных расходов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 ХХ ХХХХ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969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5B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вида расходов классификации расходов бюджетов (группа, </w:t>
            </w:r>
            <w:r w:rsidR="009D42D0"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подгруппа</w:t>
            </w: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, элемент вида расходов)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 ХХ ХХХХ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5D4D6E" w:rsidRPr="00DF6A89" w:rsidRDefault="005D4D6E">
      <w:pPr>
        <w:rPr>
          <w:rFonts w:ascii="Times New Roman" w:hAnsi="Times New Roman"/>
          <w:sz w:val="24"/>
          <w:szCs w:val="24"/>
        </w:rPr>
      </w:pPr>
    </w:p>
    <w:sectPr w:rsidR="005D4D6E" w:rsidRPr="00DF6A89">
      <w:footerReference w:type="default" r:id="rId7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907" w:rsidRDefault="00286907">
      <w:pPr>
        <w:spacing w:after="0" w:line="240" w:lineRule="auto"/>
      </w:pPr>
      <w:r>
        <w:separator/>
      </w:r>
    </w:p>
  </w:endnote>
  <w:endnote w:type="continuationSeparator" w:id="0">
    <w:p w:rsidR="00286907" w:rsidRDefault="0028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B6F" w:rsidRDefault="008D7B6F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PAGE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006A56">
      <w:rPr>
        <w:rFonts w:ascii="Times New Roman" w:hAnsi="Times New Roman"/>
        <w:noProof/>
        <w:color w:val="000000"/>
        <w:sz w:val="20"/>
        <w:szCs w:val="20"/>
      </w:rPr>
      <w:t>1</w:t>
    </w:r>
    <w:r>
      <w:rPr>
        <w:rFonts w:ascii="Times New Roman" w:hAnsi="Times New Roman"/>
        <w:color w:val="000000"/>
        <w:sz w:val="20"/>
        <w:szCs w:val="20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из </w:t>
    </w: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NUMPAGES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006A56">
      <w:rPr>
        <w:rFonts w:ascii="Times New Roman" w:hAnsi="Times New Roman"/>
        <w:noProof/>
        <w:color w:val="000000"/>
        <w:sz w:val="20"/>
        <w:szCs w:val="20"/>
      </w:rPr>
      <w:t>2</w:t>
    </w:r>
    <w:r>
      <w:rPr>
        <w:rFonts w:ascii="Times New Roman" w:hAnsi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907" w:rsidRDefault="00286907">
      <w:pPr>
        <w:spacing w:after="0" w:line="240" w:lineRule="auto"/>
      </w:pPr>
      <w:r>
        <w:separator/>
      </w:r>
    </w:p>
  </w:footnote>
  <w:footnote w:type="continuationSeparator" w:id="0">
    <w:p w:rsidR="00286907" w:rsidRDefault="002869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A2F"/>
    <w:rsid w:val="00006A56"/>
    <w:rsid w:val="0004020C"/>
    <w:rsid w:val="000D5526"/>
    <w:rsid w:val="00101D61"/>
    <w:rsid w:val="001869E4"/>
    <w:rsid w:val="001936A1"/>
    <w:rsid w:val="001C5BB6"/>
    <w:rsid w:val="0024116F"/>
    <w:rsid w:val="00286907"/>
    <w:rsid w:val="00433107"/>
    <w:rsid w:val="005336DE"/>
    <w:rsid w:val="00535B7B"/>
    <w:rsid w:val="005A07EE"/>
    <w:rsid w:val="005B15FA"/>
    <w:rsid w:val="005D4D6E"/>
    <w:rsid w:val="00674EF0"/>
    <w:rsid w:val="006F0399"/>
    <w:rsid w:val="006F4C6D"/>
    <w:rsid w:val="007756A0"/>
    <w:rsid w:val="008D7B6F"/>
    <w:rsid w:val="009D42D0"/>
    <w:rsid w:val="00AB2823"/>
    <w:rsid w:val="00AD6F60"/>
    <w:rsid w:val="00B23397"/>
    <w:rsid w:val="00B70A85"/>
    <w:rsid w:val="00BB6989"/>
    <w:rsid w:val="00BF5ABC"/>
    <w:rsid w:val="00C33062"/>
    <w:rsid w:val="00CA1F2D"/>
    <w:rsid w:val="00D17604"/>
    <w:rsid w:val="00D56727"/>
    <w:rsid w:val="00D73DE0"/>
    <w:rsid w:val="00D8182B"/>
    <w:rsid w:val="00DA2A36"/>
    <w:rsid w:val="00DF6A89"/>
    <w:rsid w:val="00E01606"/>
    <w:rsid w:val="00E0580F"/>
    <w:rsid w:val="00E11A2F"/>
    <w:rsid w:val="00E5043C"/>
    <w:rsid w:val="00E6652B"/>
    <w:rsid w:val="00EB5A51"/>
    <w:rsid w:val="00EC727D"/>
    <w:rsid w:val="00F023DB"/>
    <w:rsid w:val="00F6675D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grigorieva 27.07.2016 19:54:33; РР·РјРµРЅРµРЅ: gr 19.02.2018 17:31:19</dc:subject>
  <dc:creator>Keysystems.DWH2.ReportDesigner</dc:creator>
  <cp:lastModifiedBy>Дорошенко Н.А.</cp:lastModifiedBy>
  <cp:revision>13</cp:revision>
  <cp:lastPrinted>2019-06-28T04:12:00Z</cp:lastPrinted>
  <dcterms:created xsi:type="dcterms:W3CDTF">2019-06-03T06:59:00Z</dcterms:created>
  <dcterms:modified xsi:type="dcterms:W3CDTF">2019-07-22T07:13:00Z</dcterms:modified>
</cp:coreProperties>
</file>